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22" w:rsidRPr="008B774B" w:rsidRDefault="00675822" w:rsidP="0067582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</w:t>
      </w:r>
      <w:r w:rsidRPr="002F2786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ая</w:t>
      </w:r>
      <w:r w:rsidRPr="002F2786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а</w:t>
      </w:r>
      <w:r w:rsidRPr="002F2786">
        <w:rPr>
          <w:rFonts w:ascii="Times New Roman" w:hAnsi="Times New Roman"/>
          <w:sz w:val="28"/>
          <w:szCs w:val="28"/>
        </w:rPr>
        <w:t xml:space="preserve"> и учебно-наглядны</w:t>
      </w:r>
      <w:r>
        <w:rPr>
          <w:rFonts w:ascii="Times New Roman" w:hAnsi="Times New Roman"/>
          <w:sz w:val="28"/>
          <w:szCs w:val="28"/>
        </w:rPr>
        <w:t>е</w:t>
      </w:r>
      <w:r w:rsidRPr="002F2786">
        <w:rPr>
          <w:rFonts w:ascii="Times New Roman" w:hAnsi="Times New Roman"/>
          <w:sz w:val="28"/>
          <w:szCs w:val="28"/>
        </w:rPr>
        <w:t xml:space="preserve"> пособ</w:t>
      </w:r>
      <w:r>
        <w:rPr>
          <w:rFonts w:ascii="Times New Roman" w:hAnsi="Times New Roman"/>
          <w:sz w:val="28"/>
          <w:szCs w:val="28"/>
        </w:rPr>
        <w:t>ия</w:t>
      </w:r>
      <w:r w:rsidRPr="002F2786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Pr="002F2786">
        <w:rPr>
          <w:rFonts w:ascii="Times New Roman" w:hAnsi="Times New Roman"/>
          <w:sz w:val="28"/>
          <w:szCs w:val="28"/>
        </w:rPr>
        <w:t>т выполнить</w:t>
      </w:r>
      <w:r w:rsidRPr="002F27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7F6B6B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</w:rPr>
        <w:t xml:space="preserve"> </w:t>
      </w:r>
      <w:r w:rsidRPr="007F6B6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6B6B">
        <w:rPr>
          <w:rFonts w:ascii="Times New Roman" w:hAnsi="Times New Roman"/>
          <w:sz w:val="28"/>
          <w:szCs w:val="28"/>
        </w:rPr>
        <w:t xml:space="preserve"> водителей транспортных средств категории «В»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675822" w:rsidRDefault="00675822" w:rsidP="0067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22" w:rsidRDefault="00675822" w:rsidP="0067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829">
        <w:rPr>
          <w:rFonts w:ascii="Times New Roman" w:hAnsi="Times New Roman" w:cs="Times New Roman"/>
          <w:b/>
          <w:sz w:val="28"/>
          <w:szCs w:val="28"/>
        </w:rPr>
        <w:t xml:space="preserve">Литература и электронные пособия, </w:t>
      </w:r>
    </w:p>
    <w:p w:rsidR="00675822" w:rsidRDefault="00675822" w:rsidP="0067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7829">
        <w:rPr>
          <w:rFonts w:ascii="Times New Roman" w:hAnsi="Times New Roman" w:cs="Times New Roman"/>
          <w:b/>
          <w:sz w:val="28"/>
          <w:szCs w:val="28"/>
        </w:rPr>
        <w:t>используемые</w:t>
      </w:r>
      <w:proofErr w:type="gramEnd"/>
      <w:r w:rsidRPr="00027829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E0E">
        <w:rPr>
          <w:rFonts w:ascii="Times New Roman" w:hAnsi="Times New Roman" w:cs="Times New Roman"/>
          <w:sz w:val="28"/>
          <w:szCs w:val="28"/>
        </w:rPr>
        <w:t>Правила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Российской федерации У</w:t>
      </w:r>
      <w:r w:rsidRPr="00FC4E0E">
        <w:rPr>
          <w:rFonts w:ascii="Times New Roman" w:hAnsi="Times New Roman" w:cs="Times New Roman"/>
          <w:sz w:val="28"/>
          <w:szCs w:val="28"/>
        </w:rPr>
        <w:t>тверждены Постановлением С</w:t>
      </w:r>
      <w:r>
        <w:rPr>
          <w:rFonts w:ascii="Times New Roman" w:hAnsi="Times New Roman" w:cs="Times New Roman"/>
          <w:sz w:val="28"/>
          <w:szCs w:val="28"/>
        </w:rPr>
        <w:t>оветов Министров – Правительство Российской федерации от 23 декабря 1993 года № 1993 «О правилах дорожного движения.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экзаменационные билеты категории «АВ».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В.А. Родичев,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«Устройство и техническое обслуживание легковых автомобилей». Учебное пособие для водителей транспортных средств категории «В».- М; Издательский центр «Академия», 2008,-80с. – 10 экз.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управления автомобилем и безопасность движения» Учебник водителя транспортных средств.- М; Издательский центр «Академия», 2008-256с- 10 экз.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Карнаухов «Первая доврачебная  медицинская помощь». </w:t>
      </w:r>
      <w:r w:rsidRPr="00CA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водителя транспортных средств категорий «А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,С,Д,Е»- М.</w:t>
      </w:r>
      <w:r w:rsidRPr="00CA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Издательский центр «Академия», 2009-160с- 10 экз.</w:t>
      </w:r>
    </w:p>
    <w:p w:rsidR="00675822" w:rsidRDefault="00675822" w:rsidP="0067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822" w:rsidRPr="007F6B6B" w:rsidRDefault="00675822" w:rsidP="00675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6B">
        <w:rPr>
          <w:rFonts w:ascii="Times New Roman" w:hAnsi="Times New Roman" w:cs="Times New Roman"/>
          <w:b/>
          <w:sz w:val="28"/>
          <w:szCs w:val="28"/>
        </w:rPr>
        <w:t>Нормативно – правовые акты</w:t>
      </w:r>
    </w:p>
    <w:p w:rsidR="00675822" w:rsidRDefault="00675822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от 29.12.2012 года № 273  -ФЗ</w:t>
      </w:r>
    </w:p>
    <w:p w:rsidR="00675822" w:rsidRDefault="00675822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« О безопасности дорожного движения» от 26 апреля 2013 года № 92-ФЗ.</w:t>
      </w:r>
    </w:p>
    <w:p w:rsidR="00675822" w:rsidRDefault="00675822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правительства РФ от  15 августа 2013 года № 706  «Об утверждении правил оказания платных образовательных услуг.</w:t>
      </w:r>
    </w:p>
    <w:p w:rsidR="00675822" w:rsidRDefault="00675822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проведения квалификационных экзаменов на получение права на управление транспортными средствами от 09.06.2009 г.</w:t>
      </w:r>
    </w:p>
    <w:p w:rsidR="00675822" w:rsidRDefault="00675822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МВД РФ от 13 мая 2009 года № 365 «О введение в действие водительского удостоверения».</w:t>
      </w:r>
    </w:p>
    <w:p w:rsidR="00675822" w:rsidRDefault="00675822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РФ  от 10 июля 2013 года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организации.</w:t>
      </w:r>
    </w:p>
    <w:p w:rsidR="00675822" w:rsidRDefault="00675822" w:rsidP="00675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Правительства РФ от 18.08.2013 года № 706 «Об утверждении правил оказания платных образовательных услуг»</w:t>
      </w:r>
    </w:p>
    <w:p w:rsidR="00675822" w:rsidRDefault="00675822" w:rsidP="006758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21"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proofErr w:type="spellStart"/>
      <w:r w:rsidRPr="00F45B21">
        <w:rPr>
          <w:rFonts w:ascii="Times New Roman" w:hAnsi="Times New Roman" w:cs="Times New Roman"/>
          <w:b/>
          <w:sz w:val="28"/>
          <w:szCs w:val="28"/>
        </w:rPr>
        <w:t>видеолекции</w:t>
      </w:r>
      <w:proofErr w:type="spellEnd"/>
      <w:r w:rsidRPr="00F45B2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45B21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F45B21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36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обучения «Правила дорожного движения» Автошкола МААШ, 2013 год.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Интерактивная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>) «Оказание первой помощи пострадавшим в ДТП» Автошкола МААШ, 2013 год.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Интерактивная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«Интерактивная автошкола. Базовая версия».  ООО «Форвард»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 2014 год. Полный теоретический курс.</w:t>
      </w:r>
    </w:p>
    <w:p w:rsidR="00675822" w:rsidRPr="00F97360" w:rsidRDefault="00675822" w:rsidP="00675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имеется комплект плакатов и наглядных пособий.</w:t>
      </w:r>
    </w:p>
    <w:p w:rsidR="00675822" w:rsidRDefault="00675822" w:rsidP="006758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6F8" w:rsidRPr="00675822" w:rsidRDefault="002226F8">
      <w:pPr>
        <w:rPr>
          <w:rFonts w:ascii="Times New Roman" w:hAnsi="Times New Roman" w:cs="Times New Roman"/>
          <w:sz w:val="28"/>
          <w:szCs w:val="28"/>
        </w:rPr>
      </w:pPr>
    </w:p>
    <w:sectPr w:rsidR="002226F8" w:rsidRPr="0067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822"/>
    <w:rsid w:val="002226F8"/>
    <w:rsid w:val="0067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2015-04-07T08:47:00Z</dcterms:created>
  <dcterms:modified xsi:type="dcterms:W3CDTF">2015-04-07T08:52:00Z</dcterms:modified>
</cp:coreProperties>
</file>